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76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[Name und Anschrift des Mieters]</w:t>
      </w:r>
      <w:r>
        <w:rPr>
          <w:rFonts w:ascii="Arial" w:cs="Arial" w:eastAsia="Arial" w:hAnsi="Arial"/>
          <w:sz w:val="22"/>
          <w:szCs w:val="22"/>
          <w:highlight w:val="yellow"/>
        </w:rPr>
        <w:br/>
        <w:t xml:space="preserve">[Telefon, E-Mail]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An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[Vermieter / Hausverwaltung, Anschrift]</w:t>
      </w:r>
      <w:r>
        <w:rPr>
          <w:rFonts w:ascii="Arial" w:cs="Arial" w:eastAsia="Arial" w:hAnsi="Arial"/>
          <w:sz w:val="22"/>
          <w:szCs w:val="22"/>
        </w:rPr>
        <w:br/>
        <w:t xml:space="preserve">Vorab per E-Mail an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[E-Mail-Adresse]</w:t>
      </w:r>
      <w:r>
        <w:rPr>
          <w:rFonts w:ascii="Arial" w:cs="Arial" w:eastAsia="Arial" w:hAnsi="Arial"/>
          <w:sz w:val="22"/>
          <w:szCs w:val="22"/>
        </w:rPr>
        <w:t xml:space="preserve"> und per Einwurf-Einschreiben / Boten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[Ort]</w:t>
      </w:r>
      <w:r>
        <w:rPr>
          <w:rFonts w:ascii="Arial" w:cs="Arial" w:eastAsia="Arial" w:hAnsi="Arial"/>
          <w:sz w:val="22"/>
          <w:szCs w:val="22"/>
        </w:rPr>
        <w:t xml:space="preserve">, den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</w:p>
    <w:p>
      <w:pPr>
        <w:spacing w:after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Mangelanzeige: Ausfall der Heizung – Mietwohnung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[Straße, Hausnummer, PLZ, Ort, Etage/Lage]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hiermit zeige ich Ihnen folgenden Mangel an der von mir gemieteten Wohnung an: Seit dem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[Datum, Uhrzeit]</w:t>
      </w:r>
      <w:r>
        <w:rPr>
          <w:rFonts w:ascii="Arial" w:cs="Arial" w:eastAsia="Arial" w:hAnsi="Arial"/>
          <w:sz w:val="22"/>
          <w:szCs w:val="22"/>
        </w:rPr>
        <w:t xml:space="preserve"> funktioniert die Heizung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[vollständig nicht / in folgenden Räumen nicht: …]</w:t>
      </w:r>
      <w:r>
        <w:rPr>
          <w:rFonts w:ascii="Arial" w:cs="Arial" w:eastAsia="Arial" w:hAnsi="Arial"/>
          <w:sz w:val="22"/>
          <w:szCs w:val="22"/>
        </w:rPr>
        <w:t xml:space="preserve">. Die Raumtemperatur beträgt derzeit in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[Raum]</w:t>
      </w:r>
      <w:r>
        <w:rPr>
          <w:rFonts w:ascii="Arial" w:cs="Arial" w:eastAsia="Arial" w:hAnsi="Arial"/>
          <w:sz w:val="22"/>
          <w:szCs w:val="22"/>
        </w:rPr>
        <w:t xml:space="preserve"> nur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[__]</w:t>
      </w:r>
      <w:r>
        <w:rPr>
          <w:rFonts w:ascii="Arial" w:cs="Arial" w:eastAsia="Arial" w:hAnsi="Arial"/>
          <w:sz w:val="22"/>
          <w:szCs w:val="22"/>
        </w:rPr>
        <w:t xml:space="preserve"> °C (gemessen am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[Datum, Uhrzeit]</w:t>
      </w:r>
      <w:r>
        <w:rPr>
          <w:rFonts w:ascii="Arial" w:cs="Arial" w:eastAsia="Arial" w:hAnsi="Arial"/>
          <w:sz w:val="22"/>
          <w:szCs w:val="22"/>
        </w:rPr>
        <w:t xml:space="preserve">).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[Die Warmwasserversorgung ist ebenfalls ausgefallen. / Die Warmwasserversorgung funktioniert.]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[Ich habe den Mangel bereits am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telefonisch / per E-Mail an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[Name]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gemeldet.]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Ich fordere Sie auf, den Mangel unverzüglich zu beseitigen und die Beheizbarkeit der Wohnung wiederherzustellen. Hierfür setze ich Ihnen eine Frist bis zum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[Datum, Uhrzeit]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Bis zur Wiederherstellung bitte ich um die sofortige Bereitstellung geeigneter Ersatzheizgeräte.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[Alternativ: Ich beschaffe Ersatzgeräte auf Ihre Kosten und reiche die Belege ein.]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Die Miete ist für die Dauer des Mangels nach § 536 BGB gemindert.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[Variante A: Ich zahle die Miete bis zur Klärung unter dem ausdrücklichen Vorbehalt der Rückforderung. / Variante B: Ich mindere die Miete ab dem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um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[__]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 Prozent.]</w:t>
      </w:r>
      <w:r>
        <w:rPr>
          <w:rFonts w:ascii="Arial" w:cs="Arial" w:eastAsia="Arial" w:hAnsi="Arial"/>
          <w:sz w:val="22"/>
          <w:szCs w:val="22"/>
        </w:rPr>
        <w:t xml:space="preserve"> Die abschließende Bezifferung behalte ich mir vor.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Nach fruchtlosem Fristablauf behalte ich mir vor, die Beseitigung auf Ihre Kosten durch einen Fachbetrieb vornehmen zu lassen (§ 536a Abs. 2 BGB), Schadensersatz zu verlangen (§ 536a Abs. 1 BGB), gerichtliche Hilfe einschließlich einer einstweiligen Verfügung in Anspruch zu nehmen und weitere Rechte geltend zu machen.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Bitte bestätigen Sie mir den Eingang dieses Schreibens und teilen Sie mir mit, wann ein Handwerker erscheint. Für die Terminabstimmung bin ich unter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[Telefon]</w:t>
      </w:r>
      <w:r>
        <w:rPr>
          <w:rFonts w:ascii="Arial" w:cs="Arial" w:eastAsia="Arial" w:hAnsi="Arial"/>
          <w:sz w:val="22"/>
          <w:szCs w:val="22"/>
        </w:rPr>
        <w:t xml:space="preserve"> erreichbar.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  <w:r>
        <w:rPr>
          <w:rFonts w:ascii="Arial" w:cs="Arial" w:eastAsia="Arial" w:hAnsi="Arial"/>
          <w:sz w:val="22"/>
          <w:szCs w:val="22"/>
          <w:highlight w:val="yellow"/>
        </w:rPr>
        <w:br/>
        <w:t xml:space="preserve">[Unterschrift]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Anlagen: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[Temperaturprotokoll, Fotos]</w:t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  <w:spacing w:after="120" w:before="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Hinweise zur Verwendung</w:t>
      </w:r>
    </w:p>
    <w:p>
      <w:pPr>
        <w:spacing w:after="16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Diese Seite dient nur der Erläuterung und wird vor dem Versand entfernt.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Gelb markierte Angaben in eckigen Klammern anpassen, Nichtzutreffendes streichen und die Markierung entfernen.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Die Frist dem Ausmaß des Ausfalls anpassen. Bei Totalausfall in der kalten Jahreszeit werden häufig 24 bis 48 Stunden gewählt, bei Teilausfall einige Tage.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Zugang nachweisen: E-Mail vorab, zusätzlich Einwurf-Einschreiben, Bote mit Zeugen oder Übergabe gegen Empfangsbestätigung. Eine Kopie des Schreibens aufbewahren.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Temperaturen mehrmals täglich und nachts messen, mit Datum und Uhrzeit notieren und Fotos vom Thermometer anfertigen.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Variante A oder B wählen. Eine Kürzung der Miete sollte vorher geprüft werden, damit aus der Minderung kein Zahlungsrückstand wird.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sz w:val="22"/>
          <w:szCs w:val="22"/>
        </w:rPr>
        <w:t xml:space="preserve">Belege für Ersatzheizgeräte und Mehrstrom sammeln.</w:t>
      </w:r>
    </w:p>
    <w:p>
      <w:pPr>
        <w:pBdr>
          <w:top w:val="single" w:color="9AAFB6" w:sz="6" w:space="8"/>
        </w:pBd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Muster der Kanzlei1848</w:t>
      </w:r>
    </w:p>
    <w:p>
      <w:pPr>
        <w:spacing w:after="160" w:line="276"/>
      </w:pPr>
      <w:r>
        <w:rPr>
          <w:rFonts w:ascii="Arial" w:cs="Arial" w:eastAsia="Arial" w:hAnsi="Arial"/>
          <w:sz w:val="22"/>
          <w:szCs w:val="22"/>
        </w:rPr>
        <w:t xml:space="preserve">Das Muster ist allgemein gehalten und im Einzelfall anzupassen. Mietvertrag, Sachverhalt und Fristen prüft die Kanzlei1848 auf Anfrage.</w:t>
      </w:r>
    </w:p>
    <w:p>
      <w:pPr>
        <w:spacing w:after="0" w:line="276"/>
      </w:pPr>
      <w:r>
        <w:rPr>
          <w:rFonts w:ascii="Arial" w:cs="Arial" w:eastAsia="Arial" w:hAnsi="Arial"/>
          <w:sz w:val="22"/>
          <w:szCs w:val="22"/>
        </w:rPr>
        <w:t xml:space="preserve">Rechtsgrundlagen, Quoten aus der Rechtsprechung und Kostenbeispiele stehen im Beitrag „Heizung ausgefallen“ auf kanzlei1848.de.</w:t>
      </w:r>
      <w:r>
        <w:rPr>
          <w:rFonts w:ascii="Arial" w:cs="Arial" w:eastAsia="Arial" w:hAnsi="Arial"/>
          <w:sz w:val="22"/>
          <w:szCs w:val="22"/>
        </w:rPr>
        <w:br/>
        <w:t xml:space="preserve">Telefon: 0234 54456885</w:t>
      </w:r>
      <w:r>
        <w:rPr>
          <w:rFonts w:ascii="Arial" w:cs="Arial" w:eastAsia="Arial" w:hAnsi="Arial"/>
          <w:sz w:val="22"/>
          <w:szCs w:val="22"/>
        </w:rPr>
        <w:br/>
        <w:t xml:space="preserve">Internet: https://kanzlei1848.de/wissen/heizung-ausgefallen-mietminderung-wohnung/</w:t>
      </w:r>
    </w:p>
    <w:sectPr>
      <w:type w:val="nextPage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20" w:before="0"/>
      <w:outlineLvl w:val="0"/>
    </w:pPr>
    <w:rPr>
      <w:rFonts w:ascii="Arial" w:cs="Arial" w:eastAsia="Arial" w:hAnsi="Arial"/>
      <w:b/>
      <w:bCs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Muster: Mängelanzeige bei Heizungsausfall (Wohnraum)</dc:title>
  <dc:creator>Kanzlei1848</dc:creator>
  <dc:description>Muster: Mängelanzeige bei Heizungsausfall (Wohnraum)</dc:description>
  <cp:lastModifiedBy>Un-named</cp:lastModifiedBy>
  <cp:revision>1</cp:revision>
  <dcterms:created xsi:type="dcterms:W3CDTF">2026-11-06T14:57:42.308Z</dcterms:created>
  <dcterms:modified xsi:type="dcterms:W3CDTF">2026-11-06T14:57:42.309Z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